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2479A6">
        <w:rPr>
          <w:color w:val="538135" w:themeColor="accent6" w:themeShade="BF"/>
          <w:sz w:val="32"/>
          <w:szCs w:val="32"/>
        </w:rPr>
        <w:t>meža iecirkņi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IECIRKNI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DF72DE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 platība, m3</w:t>
            </w:r>
          </w:p>
        </w:tc>
      </w:tr>
      <w:tr w:rsidR="006338CB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Objekta </w:t>
            </w:r>
            <w:r w:rsidR="00FB22F1">
              <w:rPr>
                <w:rFonts w:asciiTheme="majorHAnsi" w:hAnsiTheme="majorHAnsi" w:cstheme="majorHAnsi"/>
                <w:sz w:val="20"/>
                <w:szCs w:val="20"/>
              </w:rPr>
              <w:t xml:space="preserve">ģeometrijas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perimetrs metros</w:t>
            </w: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0915E2" w:rsidRDefault="0063474F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Iecirkņa kods</w:t>
            </w:r>
          </w:p>
        </w:tc>
      </w:tr>
      <w:tr w:rsidR="0003089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1" w:rsidRPr="001B61A1" w:rsidRDefault="0003089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A0E2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92C3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Iecirkņa nosaukums</w:t>
            </w:r>
          </w:p>
        </w:tc>
      </w:tr>
      <w:tr w:rsidR="007C27EE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E" w:rsidRDefault="007C27EE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E" w:rsidRDefault="007C27EE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E" w:rsidRDefault="005C63AA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E" w:rsidRDefault="00554B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LVM r</w:t>
            </w:r>
            <w:r w:rsidR="005C63AA">
              <w:rPr>
                <w:rFonts w:asciiTheme="majorHAnsi" w:hAnsiTheme="majorHAnsi" w:cstheme="majorHAnsi"/>
                <w:sz w:val="20"/>
                <w:szCs w:val="20"/>
              </w:rPr>
              <w:t>eģi</w:t>
            </w:r>
            <w:r w:rsidR="002479A6">
              <w:rPr>
                <w:rFonts w:asciiTheme="majorHAnsi" w:hAnsiTheme="majorHAnsi" w:cstheme="majorHAnsi"/>
                <w:sz w:val="20"/>
                <w:szCs w:val="20"/>
              </w:rPr>
              <w:t>ons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144EDB" w:rsidRPr="00DF72DE" w:rsidRDefault="00144EDB" w:rsidP="00144EDB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R</w:t>
      </w:r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144EDB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44EDB" w:rsidRPr="00C82F68" w:rsidRDefault="00144EDB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 kods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 nosaukums</w:t>
            </w:r>
          </w:p>
        </w:tc>
      </w:tr>
      <w:tr w:rsidR="00144EDB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Austrumvidzeme</w:t>
            </w:r>
          </w:p>
        </w:tc>
      </w:tr>
      <w:tr w:rsidR="00144EDB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</w:p>
        </w:tc>
      </w:tr>
      <w:tr w:rsidR="00144EDB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</w:p>
        </w:tc>
      </w:tr>
      <w:tr w:rsidR="00144EDB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</w:p>
        </w:tc>
      </w:tr>
      <w:tr w:rsidR="00144EDB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</w:p>
        </w:tc>
      </w:tr>
      <w:tr w:rsidR="00144EDB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</w:p>
        </w:tc>
      </w:tr>
      <w:tr w:rsidR="00144EDB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</w:p>
        </w:tc>
      </w:tr>
      <w:tr w:rsidR="00144EDB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</w:p>
        </w:tc>
      </w:tr>
    </w:tbl>
    <w:p w:rsidR="000942C7" w:rsidRDefault="000942C7" w:rsidP="000942C7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lastRenderedPageBreak/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942C7" w:rsidTr="000942C7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942C7" w:rsidTr="000942C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C7" w:rsidRDefault="000942C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942C7" w:rsidRDefault="000942C7" w:rsidP="00C02EC8"/>
    <w:p w:rsidR="001B61A1" w:rsidRPr="00DF72DE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D60F5D" w:rsidRDefault="00D60F5D" w:rsidP="00BB5B80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</w:pP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Ģeotelpisko datu slānis satur informāciju par AS "Latvijas valsts meži" meža iecirkņiem.</w:t>
      </w:r>
      <w:r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 xml:space="preserve"> </w:t>
      </w: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Meža iecirkņi ir vien</w:t>
      </w:r>
      <w:r w:rsidR="00B234D4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a no uzņēmumā izmantotajām sekundārajām teritoriālā dalījuma vienībām</w:t>
      </w: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.</w:t>
      </w:r>
    </w:p>
    <w:p w:rsidR="00E71363" w:rsidRPr="00E71363" w:rsidRDefault="00E71363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E71363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Slānī ietilpst 66 poligonu objekti. Atribūtu datos pieejams meža iecirkņa nosaukums, </w:t>
      </w:r>
      <w:r w:rsidRPr="00E71363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kā arī primārā dalījuma vienība</w:t>
      </w:r>
      <w:r w:rsidRPr="00E71363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s </w:t>
      </w:r>
      <w:r w:rsidRPr="00E71363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–</w:t>
      </w:r>
      <w:r w:rsidRPr="00E71363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reģiona</w:t>
      </w:r>
      <w:r w:rsidRPr="00E71363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, kurā</w:t>
      </w:r>
      <w:r w:rsidRPr="00E71363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ietilpst attiecīgais iecirknis, kods.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84" w:rsidRDefault="00D51D84" w:rsidP="00CE07C9">
      <w:pPr>
        <w:spacing w:after="0" w:line="240" w:lineRule="auto"/>
      </w:pPr>
      <w:r>
        <w:separator/>
      </w:r>
    </w:p>
  </w:endnote>
  <w:endnote w:type="continuationSeparator" w:id="0">
    <w:p w:rsidR="00D51D84" w:rsidRDefault="00D51D84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84" w:rsidRDefault="00D51D84" w:rsidP="00CE07C9">
      <w:pPr>
        <w:spacing w:after="0" w:line="240" w:lineRule="auto"/>
      </w:pPr>
      <w:r>
        <w:separator/>
      </w:r>
    </w:p>
  </w:footnote>
  <w:footnote w:type="continuationSeparator" w:id="0">
    <w:p w:rsidR="00D51D84" w:rsidRDefault="00D51D84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942C7"/>
    <w:rsid w:val="000B3472"/>
    <w:rsid w:val="000B553A"/>
    <w:rsid w:val="000B6CAC"/>
    <w:rsid w:val="000E7FB1"/>
    <w:rsid w:val="00121477"/>
    <w:rsid w:val="0012267F"/>
    <w:rsid w:val="00133363"/>
    <w:rsid w:val="00144EDB"/>
    <w:rsid w:val="00181461"/>
    <w:rsid w:val="001B61A1"/>
    <w:rsid w:val="001F153E"/>
    <w:rsid w:val="002063AC"/>
    <w:rsid w:val="00214509"/>
    <w:rsid w:val="002479A6"/>
    <w:rsid w:val="00273151"/>
    <w:rsid w:val="00280B9C"/>
    <w:rsid w:val="003716AF"/>
    <w:rsid w:val="003719D9"/>
    <w:rsid w:val="003F0CD5"/>
    <w:rsid w:val="003F4EED"/>
    <w:rsid w:val="00451130"/>
    <w:rsid w:val="00455775"/>
    <w:rsid w:val="004E4BE2"/>
    <w:rsid w:val="0053246B"/>
    <w:rsid w:val="00533B1D"/>
    <w:rsid w:val="005423E4"/>
    <w:rsid w:val="00554B88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C27EE"/>
    <w:rsid w:val="007D2306"/>
    <w:rsid w:val="007E10C1"/>
    <w:rsid w:val="007E5447"/>
    <w:rsid w:val="00807EE6"/>
    <w:rsid w:val="008412DB"/>
    <w:rsid w:val="009B3DE3"/>
    <w:rsid w:val="009C0698"/>
    <w:rsid w:val="009D34DF"/>
    <w:rsid w:val="00A0546E"/>
    <w:rsid w:val="00A31D1F"/>
    <w:rsid w:val="00AA38F9"/>
    <w:rsid w:val="00B234D4"/>
    <w:rsid w:val="00B24B98"/>
    <w:rsid w:val="00B77990"/>
    <w:rsid w:val="00BA35C2"/>
    <w:rsid w:val="00BB5B80"/>
    <w:rsid w:val="00BB7084"/>
    <w:rsid w:val="00C02EC8"/>
    <w:rsid w:val="00C317E1"/>
    <w:rsid w:val="00C54DB5"/>
    <w:rsid w:val="00C65A35"/>
    <w:rsid w:val="00C97319"/>
    <w:rsid w:val="00CD0AA2"/>
    <w:rsid w:val="00CD480D"/>
    <w:rsid w:val="00CE07C9"/>
    <w:rsid w:val="00CF06A4"/>
    <w:rsid w:val="00D35419"/>
    <w:rsid w:val="00D51D84"/>
    <w:rsid w:val="00D55D38"/>
    <w:rsid w:val="00D60F5D"/>
    <w:rsid w:val="00D7516D"/>
    <w:rsid w:val="00D92C3B"/>
    <w:rsid w:val="00DA0E23"/>
    <w:rsid w:val="00DF72DE"/>
    <w:rsid w:val="00E02192"/>
    <w:rsid w:val="00E35ECC"/>
    <w:rsid w:val="00E71363"/>
    <w:rsid w:val="00ED2B9F"/>
    <w:rsid w:val="00EE2B93"/>
    <w:rsid w:val="00F03E92"/>
    <w:rsid w:val="00F34D6D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7BF795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20</cp:revision>
  <dcterms:created xsi:type="dcterms:W3CDTF">2017-08-21T11:02:00Z</dcterms:created>
  <dcterms:modified xsi:type="dcterms:W3CDTF">2018-03-05T11:41:00Z</dcterms:modified>
</cp:coreProperties>
</file>